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592" w14:textId="100DFD82" w:rsidR="00E651EC" w:rsidRDefault="00E651EC" w:rsidP="00E651EC">
      <w:pPr>
        <w:ind w:firstLine="708"/>
        <w:jc w:val="both"/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  <w:r>
        <w:t xml:space="preserve">Центр «Мой Бизнес» приглашает к сотрудничеству исполнителей для оказания услуги по </w:t>
      </w:r>
      <w:r>
        <w:t xml:space="preserve">сертификации системы менеджмента качества на соответствие стандартам </w:t>
      </w:r>
      <w:r>
        <w:rPr>
          <w:rFonts w:ascii="Times New Roman" w:hAnsi="Times New Roman" w:cs="Times New Roman"/>
          <w:b/>
          <w:bCs/>
          <w:sz w:val="24"/>
          <w:szCs w:val="24"/>
        </w:rPr>
        <w:t>ГОСТ ИСО 9001-2015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Просим предоставить коммерческое предложение по форме Приложения №1 с указанием стоимости услуг, предусмотренных техническим заданием, на адрес электронной почты: </w:t>
      </w:r>
      <w:r w:rsidRPr="00D545CB">
        <w:rPr>
          <w:b/>
          <w:bCs/>
          <w:lang w:val="en-US"/>
        </w:rPr>
        <w:t>cpprm</w:t>
      </w:r>
      <w:r w:rsidRPr="00D545CB">
        <w:rPr>
          <w:b/>
          <w:bCs/>
        </w:rPr>
        <w:t>@mbrm.ru</w:t>
      </w:r>
      <w:r>
        <w:t xml:space="preserve"> Вопросы по телефону 8(8342) 24-77-77 </w:t>
      </w:r>
    </w:p>
    <w:p w14:paraId="47C9FC54" w14:textId="52D4447F" w:rsidR="00E651EC" w:rsidRDefault="00E651EC" w:rsidP="00E651EC">
      <w:pPr>
        <w:jc w:val="both"/>
        <w:rPr>
          <w:rFonts w:eastAsia="Calibri" w:cs="Times New Roman"/>
          <w:b/>
          <w:bCs/>
          <w:sz w:val="28"/>
          <w:szCs w:val="28"/>
        </w:rPr>
      </w:pPr>
      <w:r>
        <w:t>Срок предоставления коммерческого предложения по «0</w:t>
      </w:r>
      <w:r>
        <w:t>3</w:t>
      </w:r>
      <w:r>
        <w:t xml:space="preserve">» </w:t>
      </w:r>
      <w:r>
        <w:t>ноября</w:t>
      </w:r>
      <w:r>
        <w:t xml:space="preserve"> 2023 года.</w:t>
      </w:r>
    </w:p>
    <w:p w14:paraId="4294CB7E" w14:textId="77777777" w:rsidR="00E651EC" w:rsidRDefault="00E651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2F52C51" w14:textId="2896F72A" w:rsidR="00856228" w:rsidRDefault="00A27B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796"/>
      </w:tblGrid>
      <w:tr w:rsidR="00856228" w14:paraId="43B3F4FF" w14:textId="77777777">
        <w:trPr>
          <w:trHeight w:val="416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42B20D45" w14:textId="77777777" w:rsidR="00856228" w:rsidRDefault="00A27B3D" w:rsidP="00BF7F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 по Сертификации системы менеджмента качества на соответствие стандартам ГОСТ ИСО 9001-2015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9001:2015)</w:t>
            </w:r>
          </w:p>
        </w:tc>
      </w:tr>
      <w:tr w:rsidR="00856228" w14:paraId="0F4F1FB8" w14:textId="77777777" w:rsidTr="00D545CB">
        <w:trPr>
          <w:trHeight w:val="3972"/>
        </w:trPr>
        <w:tc>
          <w:tcPr>
            <w:tcW w:w="2122" w:type="dxa"/>
            <w:shd w:val="clear" w:color="auto" w:fill="auto"/>
          </w:tcPr>
          <w:p w14:paraId="69CAA7D0" w14:textId="77777777" w:rsidR="00856228" w:rsidRDefault="00A2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Содержание комплексной услуги 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14:paraId="646B2BBA" w14:textId="0E131284" w:rsidR="00A92F97" w:rsidRDefault="00A27B3D" w:rsidP="00A92F97">
            <w:pPr>
              <w:ind w:left="14"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анализа системы и сертификационный аудит  в рамках сертификации системы менеджмента качества (СМК) деятельности 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структурного подразделения Центра поддержки предпринимательства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Микрокредитной компании Фонд поддержки предпринимательства Республики Мордовия (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далее по тексту -ЦПП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на соответствие стандартам ГОСТ </w:t>
            </w:r>
            <w:r w:rsidR="00762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ИСО 9001-2015 (ISO 9001:2015) в международной  системе сертификации. </w:t>
            </w:r>
          </w:p>
          <w:p w14:paraId="59891283" w14:textId="0CB9FBB1" w:rsidR="00A92F97" w:rsidRPr="00A92F97" w:rsidRDefault="00A27B3D" w:rsidP="00A92F97">
            <w:pPr>
              <w:ind w:left="14"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r w:rsid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является оказание комплекса 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информационно-консультационных и образовате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ьных услуг, направленн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на содействие развитию субъектов малого и среднего предпринимательства, а также физических лиц, применяющих специальный налоговый режим «Н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</w:t>
            </w:r>
            <w:r w:rsidR="00A92F97" w:rsidRPr="00A9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профессиональный доход».</w:t>
            </w:r>
          </w:p>
          <w:p w14:paraId="49C46B24" w14:textId="7A981E27" w:rsidR="00856228" w:rsidRDefault="00856228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228" w14:paraId="6DA54EFB" w14:textId="77777777" w:rsidTr="00D545CB">
        <w:trPr>
          <w:trHeight w:val="983"/>
        </w:trPr>
        <w:tc>
          <w:tcPr>
            <w:tcW w:w="2122" w:type="dxa"/>
            <w:shd w:val="clear" w:color="auto" w:fill="auto"/>
          </w:tcPr>
          <w:p w14:paraId="69808EF0" w14:textId="4D0375BD" w:rsidR="00856228" w:rsidRDefault="00A27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Формат/ количество/целевая аудитория мероприятия/сроки/отчетность</w:t>
            </w:r>
            <w:r w:rsidR="004E6E4F">
              <w:rPr>
                <w:rFonts w:ascii="Times New Roman" w:eastAsia="Times New Roman" w:hAnsi="Times New Roman" w:cs="Times New Roman"/>
                <w:lang w:eastAsia="ru-RU"/>
              </w:rPr>
              <w:t>/ стоимость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14:paraId="56BAF79F" w14:textId="71B3C4C1" w:rsidR="004E6E4F" w:rsidRPr="00A92F97" w:rsidRDefault="004E6E4F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Стоимость договора не может превышать 100 000 рублей.</w:t>
            </w:r>
          </w:p>
          <w:p w14:paraId="03F876C4" w14:textId="4BCB7100" w:rsidR="00856228" w:rsidRPr="00A92F97" w:rsidRDefault="00A27B3D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Услуга оказывается в онлайн формате. </w:t>
            </w:r>
          </w:p>
          <w:p w14:paraId="6DF0EE0E" w14:textId="77777777" w:rsidR="00856228" w:rsidRPr="00A92F97" w:rsidRDefault="00A27B3D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Услуга должна быть оказана со дня подписания договора по «08» декабря 2023 г.</w:t>
            </w:r>
          </w:p>
          <w:p w14:paraId="4EE97969" w14:textId="77777777" w:rsidR="00856228" w:rsidRPr="00A92F97" w:rsidRDefault="00A27B3D">
            <w:pPr>
              <w:spacing w:after="0" w:line="240" w:lineRule="auto"/>
              <w:ind w:left="28" w:firstLine="429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В течение 5 (пяти) рабочих дней с момента завершения оказания услуги Исполнитель представляет Заказчику следующие документы: </w:t>
            </w:r>
          </w:p>
          <w:p w14:paraId="6DE38164" w14:textId="77777777" w:rsidR="00856228" w:rsidRPr="00A92F97" w:rsidRDefault="00A27B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акт сдачи-приемки оказанных услуг в 2 (двух) экземплярах согласно Приложению №2 к Договору; </w:t>
            </w:r>
          </w:p>
          <w:p w14:paraId="4BE7C7C6" w14:textId="77777777" w:rsidR="00856228" w:rsidRPr="00A92F97" w:rsidRDefault="00A27B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аналитическую справку в электронном виде и на бумажном носителе в свободной форме, подписанную Исполнителем;</w:t>
            </w:r>
          </w:p>
          <w:p w14:paraId="15E7C6E2" w14:textId="77777777" w:rsidR="00856228" w:rsidRPr="00A92F97" w:rsidRDefault="00A27B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соглашение/договор с третьими лицами (в случае привлечения третьих лиц (контрагентов) к исполнению Договора);</w:t>
            </w:r>
          </w:p>
          <w:p w14:paraId="6A576AA3" w14:textId="7B032174" w:rsidR="004E6E4F" w:rsidRPr="00A92F97" w:rsidRDefault="004E6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сертификат ISO 9001:2015</w:t>
            </w:r>
            <w:r w:rsidR="00910DEC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, в случае соответствия Заказчика </w:t>
            </w:r>
            <w:r w:rsidR="000E34A6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 стандартам ГОСТ ИСО 9001-2015 (ISO 9001:2015) в международной  системе сертификации</w:t>
            </w:r>
            <w:r w:rsidR="00910DEC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 </w:t>
            </w:r>
            <w:r w:rsidR="00BC3E64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;</w:t>
            </w:r>
          </w:p>
          <w:p w14:paraId="069E9D82" w14:textId="33CD28C9" w:rsidR="004E6E4F" w:rsidRPr="00A92F97" w:rsidRDefault="004E6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письменное разрешение на применение знака соответствия системы менеджмента качества</w:t>
            </w:r>
            <w:r w:rsidRPr="00A92F97">
              <w:t xml:space="preserve"> </w:t>
            </w: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(ISO 9001:2015)</w:t>
            </w:r>
            <w:r w:rsidR="00BC3E64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;</w:t>
            </w:r>
          </w:p>
          <w:p w14:paraId="6387329A" w14:textId="66C4C0DD" w:rsidR="00BC3E64" w:rsidRPr="00A92F97" w:rsidRDefault="00BC3E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документы, подтверждающие у Исполнителя наличие государственной аккредитации на проведение работ по сертификации систем менеджмента</w:t>
            </w:r>
            <w:r w:rsidR="00910DEC" w:rsidRP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: документы, подтверждающие, что Исполнитель является держателем системы добровольной сертификации, либо факт уполномачивания по проведению работ по сертификации к какой-либо зарегистрированной системе</w:t>
            </w:r>
            <w:r w:rsidR="00A92F97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.</w:t>
            </w:r>
          </w:p>
          <w:p w14:paraId="7F4D35D9" w14:textId="77777777" w:rsidR="00910DEC" w:rsidRPr="004E6E4F" w:rsidRDefault="00910DEC" w:rsidP="00CD6C2E">
            <w:pPr>
              <w:spacing w:after="0" w:line="240" w:lineRule="auto"/>
              <w:ind w:left="752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  <w:lang w:eastAsia="zh-CN" w:bidi="hi-IN"/>
              </w:rPr>
            </w:pPr>
          </w:p>
          <w:p w14:paraId="77C5784E" w14:textId="77777777" w:rsidR="00856228" w:rsidRDefault="00A27B3D">
            <w:pPr>
              <w:spacing w:after="0" w:line="240" w:lineRule="auto"/>
              <w:ind w:left="31" w:firstLine="284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Вся отчетная документация предоставляется Заказчику обязательно в электронном виде (usb – флеш - накопителе) и на бумажном носителе в подшитом виде в папку «Дело».</w:t>
            </w:r>
          </w:p>
        </w:tc>
      </w:tr>
      <w:tr w:rsidR="00856228" w14:paraId="03EBB5E4" w14:textId="77777777" w:rsidTr="00D545CB">
        <w:trPr>
          <w:trHeight w:val="71"/>
        </w:trPr>
        <w:tc>
          <w:tcPr>
            <w:tcW w:w="2122" w:type="dxa"/>
          </w:tcPr>
          <w:p w14:paraId="79D3DCC1" w14:textId="77777777" w:rsidR="00856228" w:rsidRDefault="00A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Порядок оказания услуги </w:t>
            </w:r>
          </w:p>
        </w:tc>
        <w:tc>
          <w:tcPr>
            <w:tcW w:w="7796" w:type="dxa"/>
          </w:tcPr>
          <w:p w14:paraId="41E9611C" w14:textId="23A371B1" w:rsidR="00EA0BA4" w:rsidRPr="00EA0BA4" w:rsidRDefault="00EA0BA4" w:rsidP="00EA0BA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</w:pP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 xml:space="preserve">1-й этап  -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а</w:t>
            </w: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нализ документации СМК Заказчика;</w:t>
            </w:r>
          </w:p>
          <w:p w14:paraId="313F3D8C" w14:textId="02789743" w:rsidR="00EA0BA4" w:rsidRPr="00EA0BA4" w:rsidRDefault="00EA0BA4" w:rsidP="00EA0BA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</w:pP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2-й этап  – сертификационная проверка Заказчика (</w:t>
            </w:r>
            <w:r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о</w:t>
            </w: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бработка, анализ и оценка Исполнителем информации и объективных данных, регистрация информации и объективных данных, относящихся к функционированию СМК).</w:t>
            </w:r>
          </w:p>
          <w:p w14:paraId="6228FD8C" w14:textId="0D610796" w:rsidR="00EA0BA4" w:rsidRPr="00EA0BA4" w:rsidRDefault="00EA0BA4" w:rsidP="00EA0BA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</w:pP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 xml:space="preserve">3-й этап - </w:t>
            </w:r>
            <w:r w:rsidR="00315DD5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о</w:t>
            </w: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ценка корректирующих и предупреждающих действий (при необходимости) и выдача сертификат</w:t>
            </w:r>
            <w:r w:rsidR="00315DD5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а</w:t>
            </w: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 xml:space="preserve"> соответствия.</w:t>
            </w:r>
          </w:p>
          <w:p w14:paraId="165111A3" w14:textId="026FA5A1" w:rsidR="00EA0BA4" w:rsidRPr="00EA0BA4" w:rsidRDefault="00EA0BA4" w:rsidP="00D545C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</w:pP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 xml:space="preserve">Ежегодные надзорные проверки проводятся согласно требований условий сертификации системы менеджмента качества органа по сертификации и не включаются в указанный объем работ по сертификации системы менеджмента качества </w:t>
            </w:r>
            <w:r w:rsidR="00315DD5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ЦПП</w:t>
            </w:r>
            <w:r w:rsidRPr="00EA0BA4">
              <w:rPr>
                <w:rFonts w:eastAsia="SimSun"/>
                <w:color w:val="000000"/>
                <w:sz w:val="22"/>
                <w:szCs w:val="22"/>
                <w:lang w:eastAsia="zh-CN" w:bidi="hi-IN"/>
              </w:rPr>
              <w:t>.</w:t>
            </w:r>
          </w:p>
          <w:p w14:paraId="0DCDD7F3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8B7">
              <w:rPr>
                <w:color w:val="000000"/>
              </w:rPr>
              <w:t>1-й этап проводится с целью:</w:t>
            </w:r>
          </w:p>
          <w:p w14:paraId="2CE23D2D" w14:textId="0C543DE1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 xml:space="preserve">- выделить документированные процедуры Заказчика и их соответствие стандарту ИСО </w:t>
            </w:r>
            <w:r w:rsidR="00DD48B7" w:rsidRPr="00315DD5">
              <w:rPr>
                <w:color w:val="000000"/>
              </w:rPr>
              <w:t>9001:2015</w:t>
            </w:r>
            <w:r w:rsidRPr="00DD48B7">
              <w:rPr>
                <w:color w:val="000000"/>
              </w:rPr>
              <w:t>;</w:t>
            </w:r>
          </w:p>
          <w:p w14:paraId="7E51AE27" w14:textId="599F33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- оценить полноту и достаточность разработанных процедур, позволяющих обеспечить повышение результативности системы менеджмента качества</w:t>
            </w:r>
            <w:r w:rsidR="00DD48B7">
              <w:rPr>
                <w:color w:val="000000"/>
              </w:rPr>
              <w:t xml:space="preserve"> (СМК)</w:t>
            </w:r>
            <w:r w:rsidRPr="00DD48B7">
              <w:rPr>
                <w:color w:val="000000"/>
              </w:rPr>
              <w:t xml:space="preserve"> Заказчика;</w:t>
            </w:r>
          </w:p>
          <w:p w14:paraId="6B04C5E1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2-ий этап проводится с целью:</w:t>
            </w:r>
          </w:p>
          <w:p w14:paraId="31283131" w14:textId="341DBF8A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 xml:space="preserve">- определения соответствия СМК Заказчика, процессов, процедур и рабочих мест всем применимым требованиям стандарта ИСО </w:t>
            </w:r>
            <w:r w:rsidR="00EA59C5" w:rsidRPr="00315DD5">
              <w:rPr>
                <w:color w:val="000000"/>
              </w:rPr>
              <w:t>9001:2015</w:t>
            </w:r>
            <w:r w:rsidRPr="00DD48B7">
              <w:rPr>
                <w:color w:val="000000"/>
              </w:rPr>
              <w:t xml:space="preserve"> и собственным внутренним документам самого Заказчика;</w:t>
            </w:r>
          </w:p>
          <w:p w14:paraId="6DF3E05E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- оценки результативности СМК и ее способности достигать установленных целей в рамках реализации политики Заказчика в области качества;</w:t>
            </w:r>
          </w:p>
          <w:p w14:paraId="3FF35F7F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- оценки степени выполнения Заказчиком обязательных законодательных и других регламентирующих требований, относящихся к его производственной деятельности.</w:t>
            </w:r>
          </w:p>
          <w:p w14:paraId="3FF3A3DC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3-ый этап проводится с целью:</w:t>
            </w:r>
          </w:p>
          <w:p w14:paraId="00E2077E" w14:textId="50B1ACA0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- устранения выявленных несоответствий требованиям стандарта ИСО 9001</w:t>
            </w:r>
            <w:r w:rsidR="00EA59C5" w:rsidRPr="00315DD5">
              <w:rPr>
                <w:color w:val="000000"/>
              </w:rPr>
              <w:t>:2015</w:t>
            </w:r>
            <w:r w:rsidRPr="00DD48B7">
              <w:rPr>
                <w:color w:val="000000"/>
              </w:rPr>
              <w:t>;</w:t>
            </w:r>
          </w:p>
          <w:p w14:paraId="7A4614B5" w14:textId="77777777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>- оценки выполненных корректирующих и предупреждающих действий (при необходимости);</w:t>
            </w:r>
          </w:p>
          <w:p w14:paraId="6D955CD6" w14:textId="0A0A97AB" w:rsidR="00955F50" w:rsidRPr="00DD48B7" w:rsidRDefault="00955F50" w:rsidP="00DD48B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B7">
              <w:rPr>
                <w:color w:val="000000"/>
              </w:rPr>
              <w:t xml:space="preserve">- выдачи заключения о соответствии СМК требованиям ИСО </w:t>
            </w:r>
            <w:r w:rsidR="00EA59C5" w:rsidRPr="00315DD5">
              <w:rPr>
                <w:color w:val="000000"/>
              </w:rPr>
              <w:t>9001:2015</w:t>
            </w:r>
            <w:r w:rsidRPr="00DD48B7">
              <w:rPr>
                <w:color w:val="000000"/>
              </w:rPr>
              <w:t>, регистрации СМК Заказчика в Реестре органа по сертификации и выпуска сертификатов соответствия</w:t>
            </w:r>
            <w:r w:rsidR="00EA59C5">
              <w:rPr>
                <w:color w:val="000000"/>
              </w:rPr>
              <w:t>.</w:t>
            </w:r>
          </w:p>
          <w:p w14:paraId="509E08EB" w14:textId="7E021539" w:rsidR="00D32461" w:rsidRPr="00D32461" w:rsidRDefault="00EA59C5" w:rsidP="00315DD5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D32461" w:rsidRPr="00315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ертификат ISO 9001:2015 должен быть выпущен на русском языке и на английском языке.</w:t>
            </w:r>
            <w:r w:rsidR="00D32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2FF802D" w14:textId="77777777" w:rsidR="00856228" w:rsidRDefault="00A27B3D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оказания комплексной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результаты выполненных работ в полном объеме передаются Заказчику.</w:t>
            </w:r>
          </w:p>
          <w:p w14:paraId="7EE5357B" w14:textId="77777777" w:rsidR="00856228" w:rsidRDefault="00A27B3D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предпринимательства. </w:t>
            </w:r>
          </w:p>
          <w:p w14:paraId="3A41A88B" w14:textId="77777777" w:rsidR="00856228" w:rsidRDefault="00A27B3D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</w:p>
        </w:tc>
      </w:tr>
      <w:tr w:rsidR="00856228" w14:paraId="722F35B7" w14:textId="77777777" w:rsidTr="00D545CB">
        <w:trPr>
          <w:trHeight w:val="71"/>
        </w:trPr>
        <w:tc>
          <w:tcPr>
            <w:tcW w:w="2122" w:type="dxa"/>
          </w:tcPr>
          <w:p w14:paraId="04AD93B2" w14:textId="77777777" w:rsidR="00856228" w:rsidRDefault="00A2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Требования к Исполнителю характеристикам  проведенных работ</w:t>
            </w:r>
          </w:p>
        </w:tc>
        <w:tc>
          <w:tcPr>
            <w:tcW w:w="7796" w:type="dxa"/>
          </w:tcPr>
          <w:p w14:paraId="1207B90E" w14:textId="1921E185" w:rsidR="00856228" w:rsidRDefault="00A27B3D" w:rsidP="00E651EC">
            <w:pPr>
              <w:spacing w:after="195" w:line="240" w:lineRule="auto"/>
              <w:ind w:left="53" w:firstLine="407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Исполнитель (орган по сертификации), выполняющий работы по сертификации СМК, должен быть аккредитован в </w:t>
            </w:r>
            <w:r w:rsidR="00ED5450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международной системе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 </w:t>
            </w:r>
            <w:r w:rsidR="00ED5450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аккредитации для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 выполнения работ по сертификации СМК и включен в реестр аккредитованных лиц Федеральной службы по аккредитации. </w:t>
            </w:r>
          </w:p>
          <w:p w14:paraId="081BB8B3" w14:textId="57C9CB78" w:rsidR="00856228" w:rsidRDefault="00A27B3D" w:rsidP="00E651EC">
            <w:pPr>
              <w:spacing w:after="195" w:line="240" w:lineRule="auto"/>
              <w:ind w:left="53" w:firstLine="407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Исполнитель должен иметь соответствующие полномочия и разрешения для выполнения работ по сертификации СМК. </w:t>
            </w:r>
          </w:p>
          <w:p w14:paraId="2A89592F" w14:textId="43703793" w:rsidR="008359EF" w:rsidRDefault="00A27B3D" w:rsidP="00E651EC">
            <w:pPr>
              <w:spacing w:after="195" w:line="240" w:lineRule="auto"/>
              <w:ind w:left="53" w:firstLine="407"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Исполнитель должен выполнять работы по сертификации СМК с привлечением компетентных специалистов, имеющих соответствующие полномочия и разрешения для проведения работ по сертификации СМК. </w:t>
            </w:r>
          </w:p>
        </w:tc>
      </w:tr>
      <w:tr w:rsidR="00856228" w14:paraId="38E27F49" w14:textId="77777777" w:rsidTr="00D545CB">
        <w:trPr>
          <w:trHeight w:val="71"/>
        </w:trPr>
        <w:tc>
          <w:tcPr>
            <w:tcW w:w="2122" w:type="dxa"/>
          </w:tcPr>
          <w:p w14:paraId="182C9EED" w14:textId="77777777" w:rsidR="00856228" w:rsidRDefault="00A27B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5. Результат выполненных работ </w:t>
            </w:r>
          </w:p>
          <w:p w14:paraId="02D99DE1" w14:textId="77777777" w:rsidR="00856228" w:rsidRDefault="00856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8A618E" w14:textId="77777777" w:rsidR="00856228" w:rsidRDefault="00856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14:paraId="6A9C615C" w14:textId="77777777" w:rsidR="00C326DD" w:rsidRDefault="00A27B3D">
            <w:pPr>
              <w:spacing w:line="240" w:lineRule="auto"/>
              <w:ind w:firstLine="452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В случае положительных результатов сертификационного аудита Исполнителем (органом по сертификации) принимается решение о внесении записи о сертифицируемой в Реестр объектов оценки соответствия, прошедших процедуру сертификации в международной системе сертификации, и выдаче сертификата соответствия требованиям ГОСТ Р ИСО 9001</w:t>
            </w:r>
            <w:r w:rsidR="00EA59C5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>2015 (ISO 9001:2015)</w:t>
            </w:r>
          </w:p>
          <w:p w14:paraId="64CD73DB" w14:textId="501FC0F6" w:rsidR="00856228" w:rsidRDefault="00C326DD" w:rsidP="00D545CB">
            <w:pPr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</w:pPr>
            <w:r>
              <w:t>сроком на 3 (три) года</w:t>
            </w:r>
            <w:r w:rsidR="00A27B3D">
              <w:rPr>
                <w:rFonts w:ascii="Times New Roman" w:eastAsia="SimSun" w:hAnsi="Times New Roman" w:cs="Times New Roman"/>
                <w:color w:val="000000"/>
                <w:lang w:eastAsia="zh-CN" w:bidi="hi-IN"/>
              </w:rPr>
              <w:t xml:space="preserve"> .</w:t>
            </w:r>
          </w:p>
        </w:tc>
      </w:tr>
    </w:tbl>
    <w:p w14:paraId="12B7BECA" w14:textId="77777777" w:rsidR="00D545CB" w:rsidRDefault="00D545CB" w:rsidP="00D545CB">
      <w:pPr>
        <w:ind w:left="4820"/>
        <w:jc w:val="both"/>
        <w:rPr>
          <w:b/>
          <w:bCs/>
        </w:rPr>
      </w:pPr>
    </w:p>
    <w:p w14:paraId="38A24808" w14:textId="181903E9" w:rsidR="00D545CB" w:rsidRPr="00D545CB" w:rsidRDefault="00D545CB" w:rsidP="00D545CB">
      <w:pPr>
        <w:ind w:left="4820"/>
        <w:jc w:val="both"/>
        <w:rPr>
          <w:b/>
          <w:bCs/>
        </w:rPr>
      </w:pPr>
      <w:r>
        <w:rPr>
          <w:b/>
          <w:bCs/>
        </w:rPr>
        <w:t xml:space="preserve">Приложение №1 </w:t>
      </w:r>
      <w:r>
        <w:rPr>
          <w:b/>
          <w:bCs/>
        </w:rPr>
        <w:t>форма коммерческого предложения</w:t>
      </w:r>
    </w:p>
    <w:p w14:paraId="785600DC" w14:textId="77777777" w:rsidR="00D545CB" w:rsidRDefault="00D545CB" w:rsidP="00D545CB">
      <w:pPr>
        <w:tabs>
          <w:tab w:val="center" w:pos="4111"/>
          <w:tab w:val="left" w:pos="6855"/>
        </w:tabs>
        <w:jc w:val="center"/>
        <w:rPr>
          <w:i/>
        </w:rPr>
      </w:pPr>
      <w:r>
        <w:rPr>
          <w:i/>
        </w:rPr>
        <w:t>(на бланке организации)</w:t>
      </w:r>
    </w:p>
    <w:p w14:paraId="4717E0F7" w14:textId="77777777" w:rsidR="00D545CB" w:rsidRDefault="00D545CB" w:rsidP="00D545CB">
      <w:pPr>
        <w:spacing w:after="0"/>
        <w:ind w:left="5670"/>
        <w:jc w:val="both"/>
        <w:rPr>
          <w:szCs w:val="23"/>
        </w:rPr>
      </w:pPr>
      <w:r>
        <w:rPr>
          <w:szCs w:val="23"/>
        </w:rPr>
        <w:t>Директору МКК Фонд поддержки предпринимательства РМ</w:t>
      </w:r>
    </w:p>
    <w:p w14:paraId="7591772E" w14:textId="77777777" w:rsidR="00D545CB" w:rsidRDefault="00D545CB" w:rsidP="00D545CB">
      <w:pPr>
        <w:spacing w:after="0"/>
        <w:ind w:left="5670"/>
        <w:jc w:val="both"/>
        <w:rPr>
          <w:szCs w:val="23"/>
        </w:rPr>
      </w:pPr>
      <w:r>
        <w:rPr>
          <w:szCs w:val="23"/>
        </w:rPr>
        <w:t>Е.Н.Калачиной</w:t>
      </w:r>
    </w:p>
    <w:p w14:paraId="59E3ED72" w14:textId="77777777" w:rsidR="00D545CB" w:rsidRDefault="00D545CB" w:rsidP="00D545CB">
      <w:pPr>
        <w:tabs>
          <w:tab w:val="center" w:pos="4677"/>
          <w:tab w:val="left" w:pos="6855"/>
        </w:tabs>
        <w:jc w:val="center"/>
        <w:rPr>
          <w:b/>
        </w:rPr>
      </w:pPr>
    </w:p>
    <w:p w14:paraId="5D6B188E" w14:textId="4D5891F3" w:rsidR="00D545CB" w:rsidRDefault="00D545CB" w:rsidP="00D545CB">
      <w:pPr>
        <w:tabs>
          <w:tab w:val="center" w:pos="4677"/>
          <w:tab w:val="left" w:pos="6855"/>
        </w:tabs>
        <w:jc w:val="center"/>
        <w:rPr>
          <w:b/>
        </w:rPr>
      </w:pPr>
      <w:r>
        <w:rPr>
          <w:b/>
        </w:rPr>
        <w:t>КОММЕРЧЕСКОЕ ПРЕДЛОЖЕНИЕ</w:t>
      </w:r>
    </w:p>
    <w:p w14:paraId="7099E6D6" w14:textId="77777777" w:rsidR="00D545CB" w:rsidRDefault="00D545CB" w:rsidP="00D545CB">
      <w:pPr>
        <w:spacing w:after="0" w:line="240" w:lineRule="auto"/>
        <w:jc w:val="center"/>
        <w:rPr>
          <w:b/>
        </w:rPr>
      </w:pPr>
      <w:r>
        <w:rPr>
          <w:b/>
        </w:rPr>
        <w:t>на оказание услуг по ___________________________________________</w:t>
      </w:r>
    </w:p>
    <w:p w14:paraId="5B39851E" w14:textId="77777777" w:rsidR="00D545CB" w:rsidRDefault="00D545CB" w:rsidP="00D545CB">
      <w:pPr>
        <w:spacing w:after="0" w:line="240" w:lineRule="auto"/>
        <w:ind w:firstLine="708"/>
        <w:jc w:val="center"/>
        <w:rPr>
          <w:b/>
          <w:sz w:val="20"/>
        </w:rPr>
      </w:pPr>
      <w:r>
        <w:rPr>
          <w:b/>
          <w:sz w:val="20"/>
        </w:rPr>
        <w:t xml:space="preserve">                    (название услуги (меры поддержки))</w:t>
      </w:r>
    </w:p>
    <w:p w14:paraId="48B4C6F6" w14:textId="77777777" w:rsidR="00D545CB" w:rsidRDefault="00D545CB" w:rsidP="00D545CB"/>
    <w:p w14:paraId="2146ACA1" w14:textId="77777777" w:rsidR="00D545CB" w:rsidRDefault="00D545CB" w:rsidP="00D545CB">
      <w:pPr>
        <w:spacing w:after="0"/>
        <w:ind w:firstLine="708"/>
        <w:jc w:val="both"/>
      </w:pPr>
      <w:r>
        <w:t>Изучив запрос коммерческих предложений на оказание услуг по</w:t>
      </w:r>
    </w:p>
    <w:p w14:paraId="2F59635F" w14:textId="77777777" w:rsidR="00D545CB" w:rsidRDefault="00D545CB" w:rsidP="00D545CB">
      <w:pPr>
        <w:spacing w:after="0"/>
        <w:jc w:val="both"/>
      </w:pPr>
      <w:r>
        <w:t xml:space="preserve">_____________________________________________________________________________, </w:t>
      </w:r>
    </w:p>
    <w:p w14:paraId="134606E9" w14:textId="77777777" w:rsidR="00D545CB" w:rsidRDefault="00D545CB" w:rsidP="00D545CB">
      <w:pPr>
        <w:spacing w:after="0"/>
        <w:ind w:firstLine="708"/>
        <w:jc w:val="center"/>
        <w:rPr>
          <w:sz w:val="16"/>
        </w:rPr>
      </w:pPr>
      <w:r>
        <w:rPr>
          <w:sz w:val="16"/>
        </w:rPr>
        <w:t>(наименование услуги (меры поддержки))</w:t>
      </w:r>
    </w:p>
    <w:p w14:paraId="448FCB9B" w14:textId="77777777" w:rsidR="00D545CB" w:rsidRDefault="00D545CB" w:rsidP="00D545CB">
      <w:pPr>
        <w:spacing w:after="0"/>
      </w:pPr>
      <w:r>
        <w:t xml:space="preserve">_____________________________________________________________________________ </w:t>
      </w:r>
    </w:p>
    <w:p w14:paraId="0083D27E" w14:textId="25583902" w:rsidR="00D545CB" w:rsidRDefault="00D545CB" w:rsidP="00D545CB">
      <w:pPr>
        <w:spacing w:after="0"/>
        <w:jc w:val="center"/>
        <w:rPr>
          <w:sz w:val="20"/>
        </w:rPr>
      </w:pPr>
      <w:r>
        <w:rPr>
          <w:sz w:val="20"/>
        </w:rPr>
        <w:t>(наименование участника закупки)</w:t>
      </w:r>
    </w:p>
    <w:p w14:paraId="0E84DCED" w14:textId="380B5211" w:rsidR="00D545CB" w:rsidRDefault="00D545CB" w:rsidP="00D545CB">
      <w:pPr>
        <w:spacing w:after="0"/>
        <w:jc w:val="both"/>
      </w:pPr>
      <w:r>
        <w:t xml:space="preserve">в лице, ____________________________________________________________________________   </w:t>
      </w:r>
    </w:p>
    <w:p w14:paraId="1A1C1CE8" w14:textId="77777777" w:rsidR="00D545CB" w:rsidRDefault="00D545CB" w:rsidP="00D545CB">
      <w:pPr>
        <w:spacing w:after="0"/>
        <w:jc w:val="both"/>
        <w:rPr>
          <w:sz w:val="20"/>
        </w:rPr>
      </w:pPr>
      <w:r>
        <w:t xml:space="preserve">           </w:t>
      </w:r>
      <w:r>
        <w:rPr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2F623206" w14:textId="77777777" w:rsidR="00D545CB" w:rsidRDefault="00D545CB" w:rsidP="00D545CB">
      <w:pPr>
        <w:jc w:val="both"/>
      </w:pPr>
      <w:r>
        <w:t>сообщает о согласии участвовать в закупке и направляет настоящее коммерческое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45CB" w14:paraId="6949372D" w14:textId="77777777" w:rsidTr="00D545CB">
        <w:trPr>
          <w:trHeight w:val="330"/>
        </w:trPr>
        <w:tc>
          <w:tcPr>
            <w:tcW w:w="4672" w:type="dxa"/>
            <w:shd w:val="clear" w:color="auto" w:fill="auto"/>
          </w:tcPr>
          <w:p w14:paraId="08E5956D" w14:textId="0943CA58" w:rsidR="00D545CB" w:rsidRDefault="00D545CB" w:rsidP="00D545CB">
            <w:pPr>
              <w:jc w:val="both"/>
            </w:pPr>
            <w:r>
              <w:t>Полное наименование поставщика</w:t>
            </w:r>
          </w:p>
        </w:tc>
        <w:tc>
          <w:tcPr>
            <w:tcW w:w="4673" w:type="dxa"/>
            <w:shd w:val="clear" w:color="auto" w:fill="auto"/>
          </w:tcPr>
          <w:p w14:paraId="6AA223ED" w14:textId="77777777" w:rsidR="00D545CB" w:rsidRDefault="00D545CB" w:rsidP="00677D80">
            <w:pPr>
              <w:jc w:val="both"/>
              <w:rPr>
                <w:sz w:val="20"/>
              </w:rPr>
            </w:pPr>
          </w:p>
        </w:tc>
      </w:tr>
      <w:tr w:rsidR="00D545CB" w14:paraId="678B6E44" w14:textId="77777777" w:rsidTr="00677D80">
        <w:tc>
          <w:tcPr>
            <w:tcW w:w="4672" w:type="dxa"/>
            <w:shd w:val="clear" w:color="auto" w:fill="auto"/>
          </w:tcPr>
          <w:p w14:paraId="1F6E3559" w14:textId="08B64B25" w:rsidR="00D545CB" w:rsidRDefault="00D545CB" w:rsidP="00D545CB">
            <w:pPr>
              <w:jc w:val="both"/>
            </w:pPr>
            <w:r>
              <w:t xml:space="preserve">Местонахождение поставщика, контактный тел.,эл. почта, дата рождения (для ИП и самозанятых), паспортные данные (для ИП и самозанятых) </w:t>
            </w:r>
          </w:p>
        </w:tc>
        <w:tc>
          <w:tcPr>
            <w:tcW w:w="4673" w:type="dxa"/>
            <w:shd w:val="clear" w:color="auto" w:fill="auto"/>
          </w:tcPr>
          <w:p w14:paraId="620150F3" w14:textId="77777777" w:rsidR="00D545CB" w:rsidRDefault="00D545CB" w:rsidP="00677D80">
            <w:pPr>
              <w:jc w:val="both"/>
              <w:rPr>
                <w:sz w:val="20"/>
              </w:rPr>
            </w:pPr>
          </w:p>
        </w:tc>
      </w:tr>
      <w:tr w:rsidR="00D545CB" w14:paraId="23F768B7" w14:textId="77777777" w:rsidTr="00677D80">
        <w:tc>
          <w:tcPr>
            <w:tcW w:w="4672" w:type="dxa"/>
            <w:shd w:val="clear" w:color="auto" w:fill="auto"/>
          </w:tcPr>
          <w:p w14:paraId="2DB41A45" w14:textId="546D6E42" w:rsidR="00D545CB" w:rsidRDefault="00D545CB" w:rsidP="00D545CB">
            <w:pPr>
              <w:jc w:val="both"/>
            </w:pPr>
            <w:r>
              <w:t>ИНН, КПП, ОГРН, ОГРНИП поставщика</w:t>
            </w:r>
          </w:p>
        </w:tc>
        <w:tc>
          <w:tcPr>
            <w:tcW w:w="4673" w:type="dxa"/>
            <w:shd w:val="clear" w:color="auto" w:fill="auto"/>
          </w:tcPr>
          <w:p w14:paraId="7160A719" w14:textId="77777777" w:rsidR="00D545CB" w:rsidRDefault="00D545CB" w:rsidP="00677D80">
            <w:pPr>
              <w:jc w:val="both"/>
              <w:rPr>
                <w:sz w:val="20"/>
              </w:rPr>
            </w:pPr>
          </w:p>
        </w:tc>
      </w:tr>
      <w:tr w:rsidR="00D545CB" w14:paraId="4A1C68F4" w14:textId="77777777" w:rsidTr="00677D80">
        <w:tc>
          <w:tcPr>
            <w:tcW w:w="4672" w:type="dxa"/>
            <w:shd w:val="clear" w:color="auto" w:fill="auto"/>
          </w:tcPr>
          <w:p w14:paraId="6A44F53A" w14:textId="052BAD13" w:rsidR="00D545CB" w:rsidRDefault="00D545CB" w:rsidP="00D545CB">
            <w:pPr>
              <w:jc w:val="both"/>
            </w:pPr>
            <w: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</w:tc>
        <w:tc>
          <w:tcPr>
            <w:tcW w:w="4673" w:type="dxa"/>
            <w:shd w:val="clear" w:color="auto" w:fill="auto"/>
          </w:tcPr>
          <w:p w14:paraId="7280968C" w14:textId="77777777" w:rsidR="00D545CB" w:rsidRDefault="00D545CB" w:rsidP="00677D80">
            <w:pPr>
              <w:jc w:val="both"/>
              <w:rPr>
                <w:sz w:val="20"/>
              </w:rPr>
            </w:pPr>
          </w:p>
        </w:tc>
      </w:tr>
      <w:tr w:rsidR="00D545CB" w14:paraId="2F33B46D" w14:textId="77777777" w:rsidTr="00677D80">
        <w:tc>
          <w:tcPr>
            <w:tcW w:w="4672" w:type="dxa"/>
            <w:shd w:val="clear" w:color="auto" w:fill="auto"/>
          </w:tcPr>
          <w:p w14:paraId="115D7BF2" w14:textId="779B763C" w:rsidR="00D545CB" w:rsidRDefault="00D545CB" w:rsidP="00D545CB">
            <w:pPr>
              <w:jc w:val="both"/>
            </w:pPr>
            <w:r>
              <w:t>Дополнительные описания предмета закупки</w:t>
            </w:r>
          </w:p>
        </w:tc>
        <w:tc>
          <w:tcPr>
            <w:tcW w:w="4673" w:type="dxa"/>
            <w:shd w:val="clear" w:color="auto" w:fill="auto"/>
          </w:tcPr>
          <w:p w14:paraId="4A68BD51" w14:textId="77777777" w:rsidR="00D545CB" w:rsidRDefault="00D545CB" w:rsidP="00677D80">
            <w:pPr>
              <w:jc w:val="both"/>
              <w:rPr>
                <w:sz w:val="20"/>
              </w:rPr>
            </w:pPr>
          </w:p>
        </w:tc>
      </w:tr>
    </w:tbl>
    <w:p w14:paraId="51DA7999" w14:textId="77777777" w:rsidR="00D545CB" w:rsidRDefault="00D545CB" w:rsidP="00D545CB">
      <w:pPr>
        <w:ind w:firstLine="708"/>
        <w:jc w:val="both"/>
      </w:pPr>
      <w: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4577D167" w14:textId="77777777" w:rsidR="00D545CB" w:rsidRDefault="00D545CB" w:rsidP="00D545CB">
      <w:pPr>
        <w:ind w:firstLine="708"/>
        <w:jc w:val="both"/>
      </w:pPr>
    </w:p>
    <w:p w14:paraId="148B0B0F" w14:textId="77777777" w:rsidR="00D545CB" w:rsidRDefault="00D545CB" w:rsidP="00D545CB">
      <w:pPr>
        <w:ind w:firstLine="708"/>
        <w:jc w:val="both"/>
      </w:pPr>
      <w:r>
        <w:t>Должность субъекта МСП</w:t>
      </w:r>
      <w:r>
        <w:tab/>
      </w:r>
      <w:r>
        <w:tab/>
        <w:t>подпись</w:t>
      </w:r>
      <w:r>
        <w:tab/>
      </w:r>
      <w:r>
        <w:tab/>
      </w:r>
      <w:r>
        <w:tab/>
        <w:t>ФИО руководителя</w:t>
      </w:r>
    </w:p>
    <w:sectPr w:rsidR="00D545CB">
      <w:footerReference w:type="default" r:id="rId8"/>
      <w:pgSz w:w="11906" w:h="16838"/>
      <w:pgMar w:top="851" w:right="567" w:bottom="1134" w:left="1276" w:header="42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388C" w14:textId="77777777" w:rsidR="00E32ADE" w:rsidRDefault="00E32ADE">
      <w:pPr>
        <w:spacing w:after="0" w:line="240" w:lineRule="auto"/>
      </w:pPr>
      <w:r>
        <w:separator/>
      </w:r>
    </w:p>
  </w:endnote>
  <w:endnote w:type="continuationSeparator" w:id="0">
    <w:p w14:paraId="6D2C2240" w14:textId="77777777" w:rsidR="00E32ADE" w:rsidRDefault="00E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30BC" w14:textId="1903D400" w:rsidR="00856228" w:rsidRDefault="00856228">
    <w:pPr>
      <w:pStyle w:val="af3"/>
      <w:jc w:val="center"/>
      <w:rPr>
        <w:rFonts w:ascii="Times New Roman" w:hAnsi="Times New Roman" w:cs="Times New Roman"/>
        <w:sz w:val="18"/>
      </w:rPr>
    </w:pPr>
  </w:p>
  <w:p w14:paraId="4C989947" w14:textId="77777777" w:rsidR="00856228" w:rsidRDefault="0085622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0A78" w14:textId="77777777" w:rsidR="00E32ADE" w:rsidRDefault="00E32ADE">
      <w:pPr>
        <w:spacing w:after="0" w:line="240" w:lineRule="auto"/>
      </w:pPr>
      <w:r>
        <w:separator/>
      </w:r>
    </w:p>
  </w:footnote>
  <w:footnote w:type="continuationSeparator" w:id="0">
    <w:p w14:paraId="1F0BB958" w14:textId="77777777" w:rsidR="00E32ADE" w:rsidRDefault="00E3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8B2"/>
    <w:multiLevelType w:val="multilevel"/>
    <w:tmpl w:val="2C84360A"/>
    <w:styleLink w:val="11111112"/>
    <w:lvl w:ilvl="0">
      <w:start w:val="1"/>
      <w:numFmt w:val="decimal"/>
      <w:pStyle w:val="1111111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89C0C8A"/>
    <w:multiLevelType w:val="hybridMultilevel"/>
    <w:tmpl w:val="8B34F176"/>
    <w:lvl w:ilvl="0" w:tplc="03BCC468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47424324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4050AC6E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AC4A0A64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20023662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A1F23B62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A12E1136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83721FE8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8D8CCEB4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0C526A58"/>
    <w:multiLevelType w:val="hybridMultilevel"/>
    <w:tmpl w:val="10B2EBCA"/>
    <w:lvl w:ilvl="0" w:tplc="2A2092DA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313A0D18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C94880E2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E7FAEAA6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675A45E8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20B8BF16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26D4E0E0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81E803A2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C1B8362C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21C12C71"/>
    <w:multiLevelType w:val="multilevel"/>
    <w:tmpl w:val="A3BE4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2EBB6988"/>
    <w:multiLevelType w:val="hybridMultilevel"/>
    <w:tmpl w:val="AD042166"/>
    <w:lvl w:ilvl="0" w:tplc="AE2C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8908C">
      <w:start w:val="1"/>
      <w:numFmt w:val="lowerLetter"/>
      <w:lvlText w:val="%2."/>
      <w:lvlJc w:val="left"/>
      <w:pPr>
        <w:ind w:left="1440" w:hanging="360"/>
      </w:pPr>
    </w:lvl>
    <w:lvl w:ilvl="2" w:tplc="EE362FB8">
      <w:start w:val="1"/>
      <w:numFmt w:val="lowerRoman"/>
      <w:lvlText w:val="%3."/>
      <w:lvlJc w:val="right"/>
      <w:pPr>
        <w:ind w:left="2160" w:hanging="180"/>
      </w:pPr>
    </w:lvl>
    <w:lvl w:ilvl="3" w:tplc="0B1CA228">
      <w:start w:val="1"/>
      <w:numFmt w:val="decimal"/>
      <w:lvlText w:val="%4."/>
      <w:lvlJc w:val="left"/>
      <w:pPr>
        <w:ind w:left="2880" w:hanging="360"/>
      </w:pPr>
    </w:lvl>
    <w:lvl w:ilvl="4" w:tplc="57DADD42">
      <w:start w:val="1"/>
      <w:numFmt w:val="lowerLetter"/>
      <w:lvlText w:val="%5."/>
      <w:lvlJc w:val="left"/>
      <w:pPr>
        <w:ind w:left="3600" w:hanging="360"/>
      </w:pPr>
    </w:lvl>
    <w:lvl w:ilvl="5" w:tplc="E1ECB510">
      <w:start w:val="1"/>
      <w:numFmt w:val="lowerRoman"/>
      <w:lvlText w:val="%6."/>
      <w:lvlJc w:val="right"/>
      <w:pPr>
        <w:ind w:left="4320" w:hanging="180"/>
      </w:pPr>
    </w:lvl>
    <w:lvl w:ilvl="6" w:tplc="B12ED504">
      <w:start w:val="1"/>
      <w:numFmt w:val="decimal"/>
      <w:lvlText w:val="%7."/>
      <w:lvlJc w:val="left"/>
      <w:pPr>
        <w:ind w:left="5040" w:hanging="360"/>
      </w:pPr>
    </w:lvl>
    <w:lvl w:ilvl="7" w:tplc="A90CDF7E">
      <w:start w:val="1"/>
      <w:numFmt w:val="lowerLetter"/>
      <w:lvlText w:val="%8."/>
      <w:lvlJc w:val="left"/>
      <w:pPr>
        <w:ind w:left="5760" w:hanging="360"/>
      </w:pPr>
    </w:lvl>
    <w:lvl w:ilvl="8" w:tplc="9872C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732"/>
    <w:multiLevelType w:val="hybridMultilevel"/>
    <w:tmpl w:val="38E2C9BC"/>
    <w:lvl w:ilvl="0" w:tplc="BA8E6616">
      <w:start w:val="1"/>
      <w:numFmt w:val="decimal"/>
      <w:lvlText w:val="%1."/>
      <w:lvlJc w:val="left"/>
      <w:pPr>
        <w:ind w:left="4142" w:hanging="360"/>
      </w:pPr>
      <w:rPr>
        <w:rFonts w:hint="default"/>
        <w:b/>
        <w:bCs/>
      </w:rPr>
    </w:lvl>
    <w:lvl w:ilvl="1" w:tplc="CD7806C0">
      <w:start w:val="1"/>
      <w:numFmt w:val="lowerLetter"/>
      <w:lvlText w:val="%2."/>
      <w:lvlJc w:val="left"/>
      <w:pPr>
        <w:ind w:left="4862" w:hanging="360"/>
      </w:pPr>
    </w:lvl>
    <w:lvl w:ilvl="2" w:tplc="500A0704">
      <w:start w:val="1"/>
      <w:numFmt w:val="lowerRoman"/>
      <w:lvlText w:val="%3."/>
      <w:lvlJc w:val="right"/>
      <w:pPr>
        <w:ind w:left="5582" w:hanging="180"/>
      </w:pPr>
    </w:lvl>
    <w:lvl w:ilvl="3" w:tplc="88E68150">
      <w:start w:val="1"/>
      <w:numFmt w:val="decimal"/>
      <w:lvlText w:val="%4."/>
      <w:lvlJc w:val="left"/>
      <w:pPr>
        <w:ind w:left="6302" w:hanging="360"/>
      </w:pPr>
    </w:lvl>
    <w:lvl w:ilvl="4" w:tplc="804EA98A">
      <w:start w:val="1"/>
      <w:numFmt w:val="lowerLetter"/>
      <w:lvlText w:val="%5."/>
      <w:lvlJc w:val="left"/>
      <w:pPr>
        <w:ind w:left="7022" w:hanging="360"/>
      </w:pPr>
    </w:lvl>
    <w:lvl w:ilvl="5" w:tplc="85F484EA">
      <w:start w:val="1"/>
      <w:numFmt w:val="lowerRoman"/>
      <w:lvlText w:val="%6."/>
      <w:lvlJc w:val="right"/>
      <w:pPr>
        <w:ind w:left="7742" w:hanging="180"/>
      </w:pPr>
    </w:lvl>
    <w:lvl w:ilvl="6" w:tplc="8F3699E2">
      <w:start w:val="1"/>
      <w:numFmt w:val="decimal"/>
      <w:lvlText w:val="%7."/>
      <w:lvlJc w:val="left"/>
      <w:pPr>
        <w:ind w:left="8462" w:hanging="360"/>
      </w:pPr>
    </w:lvl>
    <w:lvl w:ilvl="7" w:tplc="14069416">
      <w:start w:val="1"/>
      <w:numFmt w:val="lowerLetter"/>
      <w:lvlText w:val="%8."/>
      <w:lvlJc w:val="left"/>
      <w:pPr>
        <w:ind w:left="9182" w:hanging="360"/>
      </w:pPr>
    </w:lvl>
    <w:lvl w:ilvl="8" w:tplc="8294F82C">
      <w:start w:val="1"/>
      <w:numFmt w:val="lowerRoman"/>
      <w:lvlText w:val="%9."/>
      <w:lvlJc w:val="right"/>
      <w:pPr>
        <w:ind w:left="9902" w:hanging="180"/>
      </w:pPr>
    </w:lvl>
  </w:abstractNum>
  <w:abstractNum w:abstractNumId="6" w15:restartNumberingAfterBreak="0">
    <w:nsid w:val="2FE221C1"/>
    <w:multiLevelType w:val="hybridMultilevel"/>
    <w:tmpl w:val="4D6A6282"/>
    <w:lvl w:ilvl="0" w:tplc="A6B88076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870A320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44A6B3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9AA254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91CCD2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B86B254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FFC9E3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BE637A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B9ED59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8C75C41"/>
    <w:multiLevelType w:val="multilevel"/>
    <w:tmpl w:val="82B6E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27675C"/>
    <w:multiLevelType w:val="hybridMultilevel"/>
    <w:tmpl w:val="0D3C03A2"/>
    <w:lvl w:ilvl="0" w:tplc="C204B746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 w:tplc="6C00A72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 w:tplc="68D049B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 w:tplc="1F2666E0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 w:tplc="2054AB0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 w:tplc="CA04B92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 w:tplc="53A69438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 w:tplc="A07AD76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 w:tplc="11820E80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9" w15:restartNumberingAfterBreak="0">
    <w:nsid w:val="41B80454"/>
    <w:multiLevelType w:val="hybridMultilevel"/>
    <w:tmpl w:val="6982FC54"/>
    <w:styleLink w:val="11111113"/>
    <w:lvl w:ilvl="0" w:tplc="AC18A0A4">
      <w:start w:val="1"/>
      <w:numFmt w:val="bullet"/>
      <w:pStyle w:val="11111113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3A20FD8">
      <w:start w:val="1"/>
      <w:numFmt w:val="decimal"/>
      <w:lvlText w:val=""/>
      <w:lvlJc w:val="left"/>
    </w:lvl>
    <w:lvl w:ilvl="2" w:tplc="56A08968">
      <w:start w:val="1"/>
      <w:numFmt w:val="decimal"/>
      <w:lvlText w:val=""/>
      <w:lvlJc w:val="left"/>
    </w:lvl>
    <w:lvl w:ilvl="3" w:tplc="F30E02DE">
      <w:start w:val="1"/>
      <w:numFmt w:val="decimal"/>
      <w:lvlText w:val=""/>
      <w:lvlJc w:val="left"/>
    </w:lvl>
    <w:lvl w:ilvl="4" w:tplc="695E9FF0">
      <w:start w:val="1"/>
      <w:numFmt w:val="decimal"/>
      <w:lvlText w:val=""/>
      <w:lvlJc w:val="left"/>
    </w:lvl>
    <w:lvl w:ilvl="5" w:tplc="3BC8ED44">
      <w:start w:val="1"/>
      <w:numFmt w:val="decimal"/>
      <w:lvlText w:val=""/>
      <w:lvlJc w:val="left"/>
    </w:lvl>
    <w:lvl w:ilvl="6" w:tplc="FA180336">
      <w:start w:val="1"/>
      <w:numFmt w:val="decimal"/>
      <w:lvlText w:val=""/>
      <w:lvlJc w:val="left"/>
    </w:lvl>
    <w:lvl w:ilvl="7" w:tplc="830612E6">
      <w:start w:val="1"/>
      <w:numFmt w:val="decimal"/>
      <w:lvlText w:val=""/>
      <w:lvlJc w:val="left"/>
    </w:lvl>
    <w:lvl w:ilvl="8" w:tplc="50AA20C8">
      <w:start w:val="1"/>
      <w:numFmt w:val="decimal"/>
      <w:lvlText w:val=""/>
      <w:lvlJc w:val="left"/>
    </w:lvl>
  </w:abstractNum>
  <w:abstractNum w:abstractNumId="10" w15:restartNumberingAfterBreak="0">
    <w:nsid w:val="484006F7"/>
    <w:multiLevelType w:val="hybridMultilevel"/>
    <w:tmpl w:val="C00C4626"/>
    <w:lvl w:ilvl="0" w:tplc="A45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66398">
      <w:start w:val="1"/>
      <w:numFmt w:val="lowerLetter"/>
      <w:lvlText w:val="%2."/>
      <w:lvlJc w:val="left"/>
      <w:pPr>
        <w:ind w:left="1440" w:hanging="360"/>
      </w:pPr>
    </w:lvl>
    <w:lvl w:ilvl="2" w:tplc="5D8AD6B0">
      <w:start w:val="1"/>
      <w:numFmt w:val="lowerRoman"/>
      <w:lvlText w:val="%3."/>
      <w:lvlJc w:val="right"/>
      <w:pPr>
        <w:ind w:left="2160" w:hanging="180"/>
      </w:pPr>
    </w:lvl>
    <w:lvl w:ilvl="3" w:tplc="95462256">
      <w:start w:val="1"/>
      <w:numFmt w:val="decimal"/>
      <w:lvlText w:val="%4."/>
      <w:lvlJc w:val="left"/>
      <w:pPr>
        <w:ind w:left="2880" w:hanging="360"/>
      </w:pPr>
    </w:lvl>
    <w:lvl w:ilvl="4" w:tplc="941ED426">
      <w:start w:val="1"/>
      <w:numFmt w:val="lowerLetter"/>
      <w:lvlText w:val="%5."/>
      <w:lvlJc w:val="left"/>
      <w:pPr>
        <w:ind w:left="3600" w:hanging="360"/>
      </w:pPr>
    </w:lvl>
    <w:lvl w:ilvl="5" w:tplc="4322DC2A">
      <w:start w:val="1"/>
      <w:numFmt w:val="lowerRoman"/>
      <w:lvlText w:val="%6."/>
      <w:lvlJc w:val="right"/>
      <w:pPr>
        <w:ind w:left="4320" w:hanging="180"/>
      </w:pPr>
    </w:lvl>
    <w:lvl w:ilvl="6" w:tplc="E1E844FC">
      <w:start w:val="1"/>
      <w:numFmt w:val="decimal"/>
      <w:lvlText w:val="%7."/>
      <w:lvlJc w:val="left"/>
      <w:pPr>
        <w:ind w:left="5040" w:hanging="360"/>
      </w:pPr>
    </w:lvl>
    <w:lvl w:ilvl="7" w:tplc="DFE27C4E">
      <w:start w:val="1"/>
      <w:numFmt w:val="lowerLetter"/>
      <w:lvlText w:val="%8."/>
      <w:lvlJc w:val="left"/>
      <w:pPr>
        <w:ind w:left="5760" w:hanging="360"/>
      </w:pPr>
    </w:lvl>
    <w:lvl w:ilvl="8" w:tplc="4D9E2F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0049"/>
    <w:multiLevelType w:val="hybridMultilevel"/>
    <w:tmpl w:val="22568C84"/>
    <w:lvl w:ilvl="0" w:tplc="3F56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AE2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5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29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67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2D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C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A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65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3F40"/>
    <w:multiLevelType w:val="hybridMultilevel"/>
    <w:tmpl w:val="8F6E166A"/>
    <w:lvl w:ilvl="0" w:tplc="2934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F1AC">
      <w:start w:val="1"/>
      <w:numFmt w:val="lowerLetter"/>
      <w:lvlText w:val="%2."/>
      <w:lvlJc w:val="left"/>
      <w:pPr>
        <w:ind w:left="1440" w:hanging="360"/>
      </w:pPr>
    </w:lvl>
    <w:lvl w:ilvl="2" w:tplc="19F06990">
      <w:start w:val="1"/>
      <w:numFmt w:val="lowerRoman"/>
      <w:lvlText w:val="%3."/>
      <w:lvlJc w:val="right"/>
      <w:pPr>
        <w:ind w:left="2160" w:hanging="180"/>
      </w:pPr>
    </w:lvl>
    <w:lvl w:ilvl="3" w:tplc="2078191C">
      <w:start w:val="1"/>
      <w:numFmt w:val="decimal"/>
      <w:lvlText w:val="%4."/>
      <w:lvlJc w:val="left"/>
      <w:pPr>
        <w:ind w:left="2880" w:hanging="360"/>
      </w:pPr>
    </w:lvl>
    <w:lvl w:ilvl="4" w:tplc="85767798">
      <w:start w:val="1"/>
      <w:numFmt w:val="lowerLetter"/>
      <w:lvlText w:val="%5."/>
      <w:lvlJc w:val="left"/>
      <w:pPr>
        <w:ind w:left="3600" w:hanging="360"/>
      </w:pPr>
    </w:lvl>
    <w:lvl w:ilvl="5" w:tplc="6B9A56F6">
      <w:start w:val="1"/>
      <w:numFmt w:val="lowerRoman"/>
      <w:lvlText w:val="%6."/>
      <w:lvlJc w:val="right"/>
      <w:pPr>
        <w:ind w:left="4320" w:hanging="180"/>
      </w:pPr>
    </w:lvl>
    <w:lvl w:ilvl="6" w:tplc="B3066F84">
      <w:start w:val="1"/>
      <w:numFmt w:val="decimal"/>
      <w:lvlText w:val="%7."/>
      <w:lvlJc w:val="left"/>
      <w:pPr>
        <w:ind w:left="5040" w:hanging="360"/>
      </w:pPr>
    </w:lvl>
    <w:lvl w:ilvl="7" w:tplc="B26EB50C">
      <w:start w:val="1"/>
      <w:numFmt w:val="lowerLetter"/>
      <w:lvlText w:val="%8."/>
      <w:lvlJc w:val="left"/>
      <w:pPr>
        <w:ind w:left="5760" w:hanging="360"/>
      </w:pPr>
    </w:lvl>
    <w:lvl w:ilvl="8" w:tplc="3132BF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61767"/>
    <w:multiLevelType w:val="hybridMultilevel"/>
    <w:tmpl w:val="E1A87434"/>
    <w:lvl w:ilvl="0" w:tplc="57061B2A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90F2FE8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CD7A5368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48F0801A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F68C0A94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311A0C5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712BA9A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11ACCC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D62653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56C04E01"/>
    <w:multiLevelType w:val="hybridMultilevel"/>
    <w:tmpl w:val="A240FAE2"/>
    <w:lvl w:ilvl="0" w:tplc="5994D980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C038D558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2E84E62E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55A9A70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426A2CDC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79A8BFDC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EDC89D04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E72AD5A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FE2EF4BA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5" w15:restartNumberingAfterBreak="0">
    <w:nsid w:val="56E97014"/>
    <w:multiLevelType w:val="hybridMultilevel"/>
    <w:tmpl w:val="23608AE4"/>
    <w:lvl w:ilvl="0" w:tplc="C63C7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29DC">
      <w:start w:val="1"/>
      <w:numFmt w:val="lowerLetter"/>
      <w:lvlText w:val="%2."/>
      <w:lvlJc w:val="left"/>
      <w:pPr>
        <w:ind w:left="1440" w:hanging="360"/>
      </w:pPr>
    </w:lvl>
    <w:lvl w:ilvl="2" w:tplc="53B0E0D6">
      <w:start w:val="1"/>
      <w:numFmt w:val="lowerRoman"/>
      <w:lvlText w:val="%3."/>
      <w:lvlJc w:val="right"/>
      <w:pPr>
        <w:ind w:left="2160" w:hanging="180"/>
      </w:pPr>
    </w:lvl>
    <w:lvl w:ilvl="3" w:tplc="24121440">
      <w:start w:val="1"/>
      <w:numFmt w:val="decimal"/>
      <w:lvlText w:val="%4."/>
      <w:lvlJc w:val="left"/>
      <w:pPr>
        <w:ind w:left="2880" w:hanging="360"/>
      </w:pPr>
    </w:lvl>
    <w:lvl w:ilvl="4" w:tplc="43A808A4">
      <w:start w:val="1"/>
      <w:numFmt w:val="lowerLetter"/>
      <w:lvlText w:val="%5."/>
      <w:lvlJc w:val="left"/>
      <w:pPr>
        <w:ind w:left="3600" w:hanging="360"/>
      </w:pPr>
    </w:lvl>
    <w:lvl w:ilvl="5" w:tplc="C7C420AC">
      <w:start w:val="1"/>
      <w:numFmt w:val="lowerRoman"/>
      <w:lvlText w:val="%6."/>
      <w:lvlJc w:val="right"/>
      <w:pPr>
        <w:ind w:left="4320" w:hanging="180"/>
      </w:pPr>
    </w:lvl>
    <w:lvl w:ilvl="6" w:tplc="CE88BB48">
      <w:start w:val="1"/>
      <w:numFmt w:val="decimal"/>
      <w:lvlText w:val="%7."/>
      <w:lvlJc w:val="left"/>
      <w:pPr>
        <w:ind w:left="5040" w:hanging="360"/>
      </w:pPr>
    </w:lvl>
    <w:lvl w:ilvl="7" w:tplc="4B5458F8">
      <w:start w:val="1"/>
      <w:numFmt w:val="lowerLetter"/>
      <w:lvlText w:val="%8."/>
      <w:lvlJc w:val="left"/>
      <w:pPr>
        <w:ind w:left="5760" w:hanging="360"/>
      </w:pPr>
    </w:lvl>
    <w:lvl w:ilvl="8" w:tplc="76565F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A45B6"/>
    <w:multiLevelType w:val="hybridMultilevel"/>
    <w:tmpl w:val="50DC848E"/>
    <w:lvl w:ilvl="0" w:tplc="E2DA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4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84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EE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84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8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4F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4D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0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A1531"/>
    <w:multiLevelType w:val="hybridMultilevel"/>
    <w:tmpl w:val="72C2D9C8"/>
    <w:lvl w:ilvl="0" w:tplc="6144DAA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3A4E1A6A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CF50C344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9CFAA85E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D0F6FC88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7D581B6C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84E4AD08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901E560C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99B667E2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6CFF43DB"/>
    <w:multiLevelType w:val="multilevel"/>
    <w:tmpl w:val="FC9441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9" w15:restartNumberingAfterBreak="0">
    <w:nsid w:val="75936535"/>
    <w:multiLevelType w:val="multilevel"/>
    <w:tmpl w:val="3390845C"/>
    <w:styleLink w:val="111111"/>
    <w:lvl w:ilvl="0">
      <w:start w:val="1"/>
      <w:numFmt w:val="decimal"/>
      <w:pStyle w:val="1111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BD443D1"/>
    <w:multiLevelType w:val="hybridMultilevel"/>
    <w:tmpl w:val="FA4854B6"/>
    <w:lvl w:ilvl="0" w:tplc="23B8BB04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 w:tplc="00A07D02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56B4BA54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C43CA458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4566F162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02D626F4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EC3ECFA8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0F2A1884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C3DC79B2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7E875DF2"/>
    <w:multiLevelType w:val="hybridMultilevel"/>
    <w:tmpl w:val="A8147FA0"/>
    <w:lvl w:ilvl="0" w:tplc="C3C6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69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C5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CE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4D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B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2F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03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13C11"/>
    <w:multiLevelType w:val="hybridMultilevel"/>
    <w:tmpl w:val="0CFEB278"/>
    <w:lvl w:ilvl="0" w:tplc="4850943E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9664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F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6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0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E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4D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77799">
    <w:abstractNumId w:val="0"/>
  </w:num>
  <w:num w:numId="2" w16cid:durableId="1660112433">
    <w:abstractNumId w:val="9"/>
  </w:num>
  <w:num w:numId="3" w16cid:durableId="1153133390">
    <w:abstractNumId w:val="19"/>
  </w:num>
  <w:num w:numId="4" w16cid:durableId="525026358">
    <w:abstractNumId w:val="22"/>
  </w:num>
  <w:num w:numId="5" w16cid:durableId="1736128388">
    <w:abstractNumId w:val="7"/>
  </w:num>
  <w:num w:numId="6" w16cid:durableId="639505891">
    <w:abstractNumId w:val="3"/>
  </w:num>
  <w:num w:numId="7" w16cid:durableId="1668240940">
    <w:abstractNumId w:val="15"/>
  </w:num>
  <w:num w:numId="8" w16cid:durableId="1771510121">
    <w:abstractNumId w:val="12"/>
  </w:num>
  <w:num w:numId="9" w16cid:durableId="820511765">
    <w:abstractNumId w:val="17"/>
  </w:num>
  <w:num w:numId="10" w16cid:durableId="2024044895">
    <w:abstractNumId w:val="1"/>
  </w:num>
  <w:num w:numId="11" w16cid:durableId="1340422780">
    <w:abstractNumId w:val="2"/>
  </w:num>
  <w:num w:numId="12" w16cid:durableId="961498765">
    <w:abstractNumId w:val="14"/>
  </w:num>
  <w:num w:numId="13" w16cid:durableId="1611007340">
    <w:abstractNumId w:val="10"/>
  </w:num>
  <w:num w:numId="14" w16cid:durableId="2037415289">
    <w:abstractNumId w:val="16"/>
  </w:num>
  <w:num w:numId="15" w16cid:durableId="835337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0148662">
    <w:abstractNumId w:val="14"/>
  </w:num>
  <w:num w:numId="17" w16cid:durableId="1006251155">
    <w:abstractNumId w:val="22"/>
  </w:num>
  <w:num w:numId="18" w16cid:durableId="1249190170">
    <w:abstractNumId w:val="17"/>
  </w:num>
  <w:num w:numId="19" w16cid:durableId="2046052223">
    <w:abstractNumId w:val="2"/>
  </w:num>
  <w:num w:numId="20" w16cid:durableId="498156550">
    <w:abstractNumId w:val="1"/>
  </w:num>
  <w:num w:numId="21" w16cid:durableId="1027684349">
    <w:abstractNumId w:val="20"/>
  </w:num>
  <w:num w:numId="22" w16cid:durableId="174659464">
    <w:abstractNumId w:val="5"/>
  </w:num>
  <w:num w:numId="23" w16cid:durableId="1636330037">
    <w:abstractNumId w:val="4"/>
  </w:num>
  <w:num w:numId="24" w16cid:durableId="869758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4694222">
    <w:abstractNumId w:val="14"/>
  </w:num>
  <w:num w:numId="26" w16cid:durableId="908925815">
    <w:abstractNumId w:val="22"/>
  </w:num>
  <w:num w:numId="27" w16cid:durableId="2083211779">
    <w:abstractNumId w:val="17"/>
  </w:num>
  <w:num w:numId="28" w16cid:durableId="602105664">
    <w:abstractNumId w:val="2"/>
  </w:num>
  <w:num w:numId="29" w16cid:durableId="1399597754">
    <w:abstractNumId w:val="1"/>
  </w:num>
  <w:num w:numId="30" w16cid:durableId="727723079">
    <w:abstractNumId w:val="21"/>
  </w:num>
  <w:num w:numId="31" w16cid:durableId="1141269673">
    <w:abstractNumId w:val="6"/>
  </w:num>
  <w:num w:numId="32" w16cid:durableId="2096122479">
    <w:abstractNumId w:val="13"/>
  </w:num>
  <w:num w:numId="33" w16cid:durableId="1757362459">
    <w:abstractNumId w:val="18"/>
  </w:num>
  <w:num w:numId="34" w16cid:durableId="835846526">
    <w:abstractNumId w:val="8"/>
  </w:num>
  <w:num w:numId="35" w16cid:durableId="1822232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28"/>
    <w:rsid w:val="00051884"/>
    <w:rsid w:val="000E34A6"/>
    <w:rsid w:val="001A6D8E"/>
    <w:rsid w:val="00315DD5"/>
    <w:rsid w:val="0045449A"/>
    <w:rsid w:val="004D0891"/>
    <w:rsid w:val="004E6E4F"/>
    <w:rsid w:val="00522181"/>
    <w:rsid w:val="006712B9"/>
    <w:rsid w:val="00762192"/>
    <w:rsid w:val="0082023F"/>
    <w:rsid w:val="008359EF"/>
    <w:rsid w:val="00856228"/>
    <w:rsid w:val="00910DEC"/>
    <w:rsid w:val="00955F50"/>
    <w:rsid w:val="00A27B3D"/>
    <w:rsid w:val="00A92F97"/>
    <w:rsid w:val="00AE79A4"/>
    <w:rsid w:val="00B93813"/>
    <w:rsid w:val="00BC3E64"/>
    <w:rsid w:val="00BD747F"/>
    <w:rsid w:val="00BF7F45"/>
    <w:rsid w:val="00C237A9"/>
    <w:rsid w:val="00C326DD"/>
    <w:rsid w:val="00CD6C2E"/>
    <w:rsid w:val="00D32461"/>
    <w:rsid w:val="00D545CB"/>
    <w:rsid w:val="00DD48B7"/>
    <w:rsid w:val="00E32ADE"/>
    <w:rsid w:val="00E651EC"/>
    <w:rsid w:val="00EA0BA4"/>
    <w:rsid w:val="00EA59C5"/>
    <w:rsid w:val="00E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655"/>
  <w15:docId w15:val="{4D77C1D0-0AA3-46E3-9793-ABBE4E3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2160"/>
      </w:tabs>
      <w:spacing w:before="240" w:after="60" w:line="240" w:lineRule="auto"/>
      <w:ind w:left="2160" w:hanging="360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2880"/>
        <w:tab w:val="left" w:pos="5670"/>
      </w:tabs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pPr>
      <w:spacing w:before="240" w:after="60" w:afterAutospacing="1" w:line="276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Интернет) Знак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Pr>
      <w:color w:val="0066CC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c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basedOn w:val="a0"/>
    <w:link w:val="ad"/>
    <w:uiPriority w:val="34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53">
    <w:name w:val="Основной текст (5)_"/>
    <w:uiPriority w:val="99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link w:val="510"/>
    <w:uiPriority w:val="99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55">
    <w:name w:val="Основной текст (5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2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link w:val="a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link w:val="15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3">
    <w:name w:val="Основной текст (8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en-US" w:eastAsia="en-US" w:bidi="en-US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5pt">
    <w:name w:val="Основной текст (8) + 10;5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21"/>
      <w:szCs w:val="21"/>
      <w:u w:val="single"/>
      <w:lang w:val="ru-RU" w:eastAsia="ru-RU" w:bidi="ru-RU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4740" w:line="211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0">
    <w:name w:val="Колонтитул"/>
    <w:basedOn w:val="a"/>
    <w:link w:val="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uiPriority w:val="9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6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Balloon Text"/>
    <w:basedOn w:val="a"/>
    <w:link w:val="af6"/>
    <w:uiPriority w:val="99"/>
    <w:unhideWhenUsed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f6">
    <w:name w:val="Текст выноски Знак"/>
    <w:basedOn w:val="a0"/>
    <w:link w:val="af5"/>
    <w:uiPriority w:val="9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numbering" w:customStyle="1" w:styleId="25">
    <w:name w:val="Нет списка2"/>
    <w:next w:val="a2"/>
    <w:uiPriority w:val="99"/>
    <w:semiHidden/>
    <w:unhideWhenUsed/>
  </w:style>
  <w:style w:type="paragraph" w:customStyle="1" w:styleId="33">
    <w:name w:val="Стиль3 Знак Знак"/>
    <w:basedOn w:val="26"/>
    <w:uiPriority w:val="99"/>
    <w:pPr>
      <w:widowControl w:val="0"/>
      <w:tabs>
        <w:tab w:val="num" w:pos="2160"/>
      </w:tabs>
      <w:spacing w:after="0" w:line="240" w:lineRule="auto"/>
      <w:ind w:left="2160" w:hanging="360"/>
      <w:jc w:val="both"/>
    </w:pPr>
    <w:rPr>
      <w:b w:val="0"/>
      <w:caps w:val="0"/>
      <w:sz w:val="24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character" w:styleId="af8">
    <w:name w:val="Emphasis"/>
    <w:qFormat/>
    <w:rPr>
      <w:rFonts w:cs="Times New Roman"/>
      <w:i/>
    </w:rPr>
  </w:style>
  <w:style w:type="paragraph" w:styleId="26">
    <w:name w:val="Body Text Indent 2"/>
    <w:basedOn w:val="a"/>
    <w:link w:val="27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harChar5">
    <w:name w:val="Char Char5"/>
    <w:basedOn w:val="a"/>
    <w:uiPriority w:val="9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pinkbg">
    <w:name w:val="pinkbg"/>
    <w:uiPriority w:val="99"/>
    <w:rPr>
      <w:rFonts w:cs="Times New Roman"/>
    </w:rPr>
  </w:style>
  <w:style w:type="character" w:customStyle="1" w:styleId="s1">
    <w:name w:val="s1"/>
    <w:rPr>
      <w:rFonts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a"/>
    <w:uiPriority w:val="1"/>
    <w:rPr>
      <w:sz w:val="24"/>
      <w:szCs w:val="24"/>
    </w:rPr>
  </w:style>
  <w:style w:type="paragraph" w:styleId="afa">
    <w:name w:val="No Spacing"/>
    <w:link w:val="af9"/>
    <w:uiPriority w:val="1"/>
    <w:qFormat/>
    <w:p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Без интервала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Знак1"/>
    <w:uiPriority w:val="99"/>
    <w:rPr>
      <w:rFonts w:ascii="Times New Roman" w:hAnsi="Times New Roman" w:cs="Times New Roman"/>
      <w:b/>
      <w:bCs/>
      <w:sz w:val="48"/>
      <w:szCs w:val="48"/>
    </w:r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customStyle="1" w:styleId="afb">
    <w:name w:val="Нет"/>
    <w:uiPriority w:val="99"/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numbering" w:customStyle="1" w:styleId="210">
    <w:name w:val="Нет списка21"/>
    <w:next w:val="a2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semiHidden/>
    <w:unhideWhenUsed/>
  </w:style>
  <w:style w:type="character" w:customStyle="1" w:styleId="extended-textshort">
    <w:name w:val="extended-text__short"/>
  </w:style>
  <w:style w:type="character" w:customStyle="1" w:styleId="1a">
    <w:name w:val="Просмотренная гиперссылка1"/>
    <w:uiPriority w:val="99"/>
    <w:semiHidden/>
    <w:unhideWhenUsed/>
    <w:rPr>
      <w:color w:val="800080"/>
      <w:u w:val="single"/>
    </w:rPr>
  </w:style>
  <w:style w:type="character" w:styleId="afc">
    <w:name w:val="FollowedHyperlink"/>
    <w:uiPriority w:val="99"/>
    <w:unhideWhenUsed/>
    <w:rPr>
      <w:color w:val="954F72"/>
      <w:u w:val="single"/>
    </w:rPr>
  </w:style>
  <w:style w:type="numbering" w:customStyle="1" w:styleId="34">
    <w:name w:val="Нет списка3"/>
    <w:next w:val="a2"/>
    <w:uiPriority w:val="99"/>
    <w:semiHidden/>
    <w:unhideWhenUsed/>
  </w:style>
  <w:style w:type="numbering" w:customStyle="1" w:styleId="11111111">
    <w:name w:val="1 / 1.1 / 1.1.111"/>
    <w:basedOn w:val="a2"/>
    <w:next w:val="111111"/>
    <w:uiPriority w:val="99"/>
    <w:semiHidden/>
    <w:unhideWhenUsed/>
  </w:style>
  <w:style w:type="numbering" w:customStyle="1" w:styleId="43">
    <w:name w:val="Нет списка4"/>
    <w:next w:val="a2"/>
    <w:semiHidden/>
    <w:unhideWhenUsed/>
  </w:style>
  <w:style w:type="table" w:customStyle="1" w:styleId="1b">
    <w:name w:val="Сетка таблицы1"/>
    <w:basedOn w:val="a1"/>
    <w:next w:val="ac"/>
    <w:uiPriority w:val="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8">
    <w:name w:val="Основной текст (2)_"/>
    <w:link w:val="211"/>
    <w:uiPriority w:val="99"/>
    <w:rPr>
      <w:shd w:val="clear" w:color="auto" w:fill="FFFFFF"/>
    </w:rPr>
  </w:style>
  <w:style w:type="character" w:customStyle="1" w:styleId="29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link w:val="3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widowControl w:val="0"/>
      <w:shd w:val="clear" w:color="auto" w:fill="FFFFFF"/>
      <w:spacing w:after="240" w:line="277" w:lineRule="exact"/>
      <w:ind w:hanging="340"/>
    </w:pPr>
    <w:rPr>
      <w:b/>
      <w:bCs/>
    </w:rPr>
  </w:style>
  <w:style w:type="paragraph" w:styleId="afd">
    <w:name w:val="footnote text"/>
    <w:basedOn w:val="a"/>
    <w:link w:val="afe"/>
    <w:uiPriority w:val="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Pr>
      <w:rFonts w:ascii="Courier New" w:eastAsia="Times New Roman" w:hAnsi="Courier New" w:cs="Times New Roman"/>
      <w:sz w:val="20"/>
      <w:szCs w:val="20"/>
    </w:rPr>
  </w:style>
  <w:style w:type="character" w:styleId="aff">
    <w:name w:val="page number"/>
    <w:uiPriority w:val="99"/>
  </w:style>
  <w:style w:type="character" w:styleId="aff0">
    <w:name w:val="annotation reference"/>
    <w:uiPriority w:val="99"/>
    <w:rPr>
      <w:sz w:val="16"/>
      <w:szCs w:val="16"/>
    </w:rPr>
  </w:style>
  <w:style w:type="paragraph" w:styleId="aff1">
    <w:name w:val="annotation text"/>
    <w:basedOn w:val="a"/>
    <w:link w:val="aff2"/>
    <w:uiPriority w:val="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Pr>
      <w:rFonts w:ascii="Courier New" w:eastAsia="Times New Roman" w:hAnsi="Courier New" w:cs="Times New Roman"/>
      <w:b/>
      <w:bCs/>
      <w:sz w:val="20"/>
      <w:szCs w:val="20"/>
    </w:rPr>
  </w:style>
  <w:style w:type="paragraph" w:customStyle="1" w:styleId="211">
    <w:name w:val="Основной текст (2)1"/>
    <w:basedOn w:val="a"/>
    <w:link w:val="28"/>
    <w:uiPriority w:val="99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211pt">
    <w:name w:val="Основной текст (2) + 11 pt"/>
    <w:uiPriority w:val="99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30">
    <w:name w:val="Заголовок №5 (3)_"/>
    <w:link w:val="531"/>
    <w:uiPriority w:val="99"/>
    <w:rPr>
      <w:sz w:val="28"/>
      <w:szCs w:val="28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sz w:val="28"/>
      <w:szCs w:val="28"/>
    </w:rPr>
  </w:style>
  <w:style w:type="paragraph" w:customStyle="1" w:styleId="aff5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6">
    <w:name w:val="Текст в заданном формате"/>
    <w:basedOn w:val="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customStyle="1" w:styleId="p210">
    <w:name w:val="p210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1">
    <w:name w:val="t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">
    <w:name w:val="p261"/>
    <w:basedOn w:val="a"/>
    <w:pPr>
      <w:spacing w:before="20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1">
    <w:name w:val="p321"/>
    <w:basedOn w:val="a"/>
    <w:pPr>
      <w:spacing w:before="203" w:after="100" w:afterAutospacing="1" w:line="240" w:lineRule="auto"/>
      <w:ind w:right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"/>
    <w:link w:val="a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Знак"/>
    <w:basedOn w:val="a0"/>
    <w:link w:val="aff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Базовый"/>
    <w:pPr>
      <w:tabs>
        <w:tab w:val="left" w:pos="720"/>
      </w:tabs>
      <w:spacing w:after="200" w:line="276" w:lineRule="auto"/>
    </w:pPr>
    <w:rPr>
      <w:rFonts w:ascii="Calibri" w:eastAsia="SimSun" w:hAnsi="Calibri" w:cs="Times New Roman"/>
      <w:color w:val="00000A"/>
      <w:lang w:val="en-US" w:eastAsia="ko-KR"/>
    </w:rPr>
  </w:style>
  <w:style w:type="numbering" w:customStyle="1" w:styleId="1111">
    <w:name w:val="Нет списка1111"/>
    <w:next w:val="a2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a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c">
    <w:name w:val="Основной шрифт абзаца1"/>
  </w:style>
  <w:style w:type="character" w:customStyle="1" w:styleId="affa">
    <w:name w:val="Символ нумерации"/>
  </w:style>
  <w:style w:type="character" w:customStyle="1" w:styleId="affb">
    <w:name w:val="Маркеры списка"/>
    <w:rPr>
      <w:rFonts w:ascii="OpenSymbol" w:eastAsia="OpenSymbol" w:hAnsi="OpenSymbol" w:cs="OpenSymbol"/>
    </w:rPr>
  </w:style>
  <w:style w:type="paragraph" w:styleId="affc">
    <w:name w:val="Title"/>
    <w:basedOn w:val="a"/>
    <w:next w:val="a9"/>
    <w:link w:val="affd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Название Знак"/>
    <w:basedOn w:val="a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d">
    <w:name w:val="Заголовок Знак"/>
    <w:basedOn w:val="a0"/>
    <w:link w:val="a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"/>
    <w:basedOn w:val="aff7"/>
    <w:pPr>
      <w:spacing w:before="0" w:beforeAutospacing="0" w:after="0" w:afterAutospacing="0"/>
    </w:pPr>
    <w:rPr>
      <w:rFonts w:ascii="Arial" w:hAnsi="Arial" w:cs="Tahoma"/>
      <w:szCs w:val="20"/>
      <w:lang w:eastAsia="ar-SA"/>
    </w:rPr>
  </w:style>
  <w:style w:type="paragraph" w:customStyle="1" w:styleId="2b">
    <w:name w:val="Название2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d">
    <w:name w:val="Название1"/>
    <w:basedOn w:val="a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styleId="afff0">
    <w:name w:val="Subtitle"/>
    <w:basedOn w:val="affc"/>
    <w:next w:val="aff7"/>
    <w:link w:val="afff1"/>
    <w:qFormat/>
    <w:pPr>
      <w:keepNext/>
      <w:spacing w:before="240" w:beforeAutospacing="0" w:after="120" w:afterAutospacing="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1">
    <w:name w:val="Подзаголовок Знак"/>
    <w:basedOn w:val="a0"/>
    <w:link w:val="afff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f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ff2">
    <w:name w:val="Заголовок таблицы"/>
    <w:basedOn w:val="aff5"/>
    <w:pPr>
      <w:jc w:val="center"/>
    </w:pPr>
    <w:rPr>
      <w:b/>
      <w:bCs/>
    </w:rPr>
  </w:style>
  <w:style w:type="paragraph" w:customStyle="1" w:styleId="1f0">
    <w:name w:val="Обычный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</w:rPr>
  </w:style>
  <w:style w:type="character" w:customStyle="1" w:styleId="js-extracted-address">
    <w:name w:val="js-extracted-address"/>
  </w:style>
  <w:style w:type="character" w:customStyle="1" w:styleId="mail-message-map-nobreak">
    <w:name w:val="mail-message-map-nobreak"/>
  </w:style>
  <w:style w:type="character" w:styleId="afff3">
    <w:name w:val="Strong"/>
    <w:uiPriority w:val="22"/>
    <w:qFormat/>
    <w:rPr>
      <w:b/>
      <w:bCs/>
    </w:rPr>
  </w:style>
  <w:style w:type="character" w:customStyle="1" w:styleId="wmi-callto">
    <w:name w:val="wmi-callto"/>
  </w:style>
  <w:style w:type="table" w:customStyle="1" w:styleId="112">
    <w:name w:val="Сетка таблицы11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</w:style>
  <w:style w:type="character" w:customStyle="1" w:styleId="dropdown-user-namefirst-letter">
    <w:name w:val="dropdown-user-name__first-letter"/>
  </w:style>
  <w:style w:type="numbering" w:customStyle="1" w:styleId="2110">
    <w:name w:val="Нет списка211"/>
    <w:next w:val="a2"/>
    <w:uiPriority w:val="99"/>
    <w:semiHidden/>
    <w:unhideWhenUsed/>
  </w:style>
  <w:style w:type="table" w:customStyle="1" w:styleId="2d">
    <w:name w:val="Сетка таблицы2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4">
    <w:name w:val="Свободная форма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37">
    <w:name w:val="Сетка таблицы3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44">
    <w:name w:val="Сетка таблицы4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</w:style>
  <w:style w:type="table" w:customStyle="1" w:styleId="57">
    <w:name w:val="Сетка таблицы5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c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4">
    <w:name w:val="Нет списка6"/>
    <w:next w:val="a2"/>
    <w:uiPriority w:val="99"/>
    <w:semiHidden/>
    <w:unhideWhenUsed/>
  </w:style>
  <w:style w:type="character" w:customStyle="1" w:styleId="2TimesNewRoman11pt">
    <w:name w:val="Основной текст (2) + Times New Roman;11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table" w:customStyle="1" w:styleId="65">
    <w:name w:val="Сетка таблицы6"/>
    <w:basedOn w:val="a1"/>
    <w:next w:val="ac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c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5">
    <w:name w:val="Основной текст (4)"/>
    <w:link w:val="411"/>
    <w:uiPriority w:val="99"/>
    <w:rPr>
      <w:rFonts w:ascii="MS Reference Sans Serif" w:hAnsi="MS Reference Sans Serif" w:cs="MS Reference Sans Serif"/>
      <w:shd w:val="clear" w:color="auto" w:fill="FFFFFF"/>
    </w:rPr>
  </w:style>
  <w:style w:type="character" w:customStyle="1" w:styleId="2e">
    <w:name w:val="Заголовок №2"/>
    <w:link w:val="212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411">
    <w:name w:val="Основной текст (4)1"/>
    <w:basedOn w:val="a"/>
    <w:link w:val="45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</w:rPr>
  </w:style>
  <w:style w:type="paragraph" w:customStyle="1" w:styleId="212">
    <w:name w:val="Заголовок №21"/>
    <w:basedOn w:val="a"/>
    <w:link w:val="2e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510">
    <w:name w:val="Основной текст (5)1"/>
    <w:basedOn w:val="a"/>
    <w:link w:val="54"/>
    <w:uiPriority w:val="99"/>
    <w:pPr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paragraph" w:customStyle="1" w:styleId="610">
    <w:name w:val="Основной текст (6)1"/>
    <w:basedOn w:val="a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eastAsia="Times New Roman" w:hAnsi="MS Reference Sans Serif" w:cs="MS Reference Sans Serif"/>
      <w:sz w:val="20"/>
      <w:szCs w:val="20"/>
      <w:lang w:eastAsia="ru-RU"/>
    </w:rPr>
  </w:style>
  <w:style w:type="table" w:customStyle="1" w:styleId="213">
    <w:name w:val="Сетка таблицы21"/>
    <w:basedOn w:val="a1"/>
    <w:next w:val="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1"/>
    <w:next w:val="ac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аголовок1"/>
    <w:basedOn w:val="a"/>
    <w:next w:val="aff7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f5">
    <w:name w:val="Гипертекстовая ссылка"/>
    <w:uiPriority w:val="99"/>
    <w:rPr>
      <w:b/>
      <w:bCs/>
      <w:color w:val="106BBE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uiPriority w:val="9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кст сноски Знак1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3">
    <w:name w:val="Основной текст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s5">
    <w:name w:val="s5"/>
  </w:style>
  <w:style w:type="character" w:customStyle="1" w:styleId="s6">
    <w:name w:val="s6"/>
  </w:style>
  <w:style w:type="character" w:customStyle="1" w:styleId="s7">
    <w:name w:val="s7"/>
  </w:style>
  <w:style w:type="paragraph" w:customStyle="1" w:styleId="1f4">
    <w:name w:val="Абзац списка1"/>
    <w:basedOn w:val="a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f5">
    <w:name w:val="Заголовок Знак1"/>
    <w:rPr>
      <w:rFonts w:ascii="Calibri Light" w:eastAsia="Times New Roman" w:hAnsi="Calibri Light" w:cs="Times New Roman"/>
      <w:spacing w:val="-10"/>
      <w:sz w:val="56"/>
      <w:szCs w:val="56"/>
    </w:rPr>
  </w:style>
  <w:style w:type="table" w:customStyle="1" w:styleId="85">
    <w:name w:val="Сетка таблицы8"/>
    <w:basedOn w:val="a1"/>
    <w:next w:val="ac"/>
    <w:uiPriority w:val="39"/>
    <w:unhideWhenUsed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1 / 1.1 / 1.1.12"/>
    <w:basedOn w:val="a2"/>
    <w:next w:val="111111"/>
    <w:uiPriority w:val="99"/>
    <w:semiHidden/>
    <w:unhideWhenUsed/>
  </w:style>
  <w:style w:type="numbering" w:customStyle="1" w:styleId="111111111">
    <w:name w:val="1 / 1.1 / 1.1.1111"/>
    <w:basedOn w:val="a2"/>
    <w:next w:val="111111"/>
    <w:uiPriority w:val="99"/>
    <w:semiHidden/>
    <w:unhideWhenUsed/>
  </w:style>
  <w:style w:type="table" w:customStyle="1" w:styleId="130">
    <w:name w:val="Сетка таблицы13"/>
    <w:basedOn w:val="a1"/>
    <w:next w:val="ac"/>
    <w:uiPriority w:val="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c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c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c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c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">
    <w:name w:val="Нет списка7"/>
    <w:next w:val="a2"/>
    <w:semiHidden/>
    <w:unhideWhenUsed/>
  </w:style>
  <w:style w:type="table" w:customStyle="1" w:styleId="94">
    <w:name w:val="Сетка таблицы9"/>
    <w:basedOn w:val="a1"/>
    <w:next w:val="ac"/>
    <w:uiPriority w:val="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</w:style>
  <w:style w:type="table" w:customStyle="1" w:styleId="140">
    <w:name w:val="Сетка таблицы14"/>
    <w:basedOn w:val="a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</w:style>
  <w:style w:type="numbering" w:customStyle="1" w:styleId="320">
    <w:name w:val="Нет списка32"/>
    <w:next w:val="a2"/>
    <w:uiPriority w:val="99"/>
    <w:semiHidden/>
    <w:unhideWhenUsed/>
  </w:style>
  <w:style w:type="numbering" w:customStyle="1" w:styleId="420">
    <w:name w:val="Нет списка42"/>
    <w:next w:val="a2"/>
    <w:uiPriority w:val="99"/>
    <w:semiHidden/>
    <w:unhideWhenUsed/>
  </w:style>
  <w:style w:type="numbering" w:customStyle="1" w:styleId="512">
    <w:name w:val="Нет списка51"/>
    <w:next w:val="a2"/>
    <w:uiPriority w:val="99"/>
    <w:semiHidden/>
    <w:unhideWhenUsed/>
  </w:style>
  <w:style w:type="table" w:customStyle="1" w:styleId="113">
    <w:name w:val="Сетка таблицы113"/>
    <w:basedOn w:val="a1"/>
    <w:next w:val="ac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"/>
    <w:next w:val="a2"/>
    <w:uiPriority w:val="99"/>
    <w:semiHidden/>
    <w:unhideWhenUsed/>
  </w:style>
  <w:style w:type="numbering" w:customStyle="1" w:styleId="1111113">
    <w:name w:val="1 / 1.1 / 1.1.13"/>
    <w:basedOn w:val="a2"/>
    <w:next w:val="111111"/>
    <w:uiPriority w:val="99"/>
    <w:semiHidden/>
    <w:unhideWhenUsed/>
  </w:style>
  <w:style w:type="numbering" w:customStyle="1" w:styleId="11111112">
    <w:name w:val="1 / 1.1 / 1.1.112"/>
    <w:basedOn w:val="a2"/>
    <w:next w:val="111111"/>
    <w:uiPriority w:val="99"/>
    <w:semiHidden/>
    <w:unhideWhenUsed/>
    <w:pPr>
      <w:numPr>
        <w:numId w:val="1"/>
      </w:numPr>
    </w:pPr>
  </w:style>
  <w:style w:type="numbering" w:customStyle="1" w:styleId="1111114">
    <w:name w:val="1 / 1.1 / 1.1.14"/>
    <w:basedOn w:val="a2"/>
    <w:next w:val="111111"/>
    <w:uiPriority w:val="99"/>
    <w:semiHidden/>
    <w:unhideWhenUsed/>
  </w:style>
  <w:style w:type="numbering" w:customStyle="1" w:styleId="11111113">
    <w:name w:val="1 / 1.1 / 1.1.113"/>
    <w:basedOn w:val="a2"/>
    <w:next w:val="111111"/>
    <w:uiPriority w:val="99"/>
    <w:semiHidden/>
    <w:unhideWhenUsed/>
    <w:pPr>
      <w:numPr>
        <w:numId w:val="2"/>
      </w:numPr>
    </w:pPr>
  </w:style>
  <w:style w:type="character" w:customStyle="1" w:styleId="Exact">
    <w:name w:val="Основной текст Exact"/>
    <w:uiPriority w:val="99"/>
    <w:qFormat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1f6">
    <w:name w:val="Основной текст Знак1"/>
    <w:uiPriority w:val="99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46">
    <w:name w:val="Основной текст (4)_"/>
    <w:uiPriority w:val="99"/>
    <w:qFormat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ff6">
    <w:name w:val="endnote text"/>
    <w:basedOn w:val="a"/>
    <w:link w:val="afff7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0"/>
    <w:link w:val="af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6">
    <w:name w:val="Нет списка8"/>
    <w:next w:val="a2"/>
    <w:uiPriority w:val="99"/>
    <w:semiHidden/>
    <w:unhideWhenUsed/>
  </w:style>
  <w:style w:type="numbering" w:customStyle="1" w:styleId="95">
    <w:name w:val="Нет списка9"/>
    <w:next w:val="a2"/>
    <w:uiPriority w:val="99"/>
    <w:semiHidden/>
    <w:unhideWhenUsed/>
  </w:style>
  <w:style w:type="character" w:customStyle="1" w:styleId="markedcontent">
    <w:name w:val="markedcontent"/>
    <w:basedOn w:val="a0"/>
  </w:style>
  <w:style w:type="table" w:customStyle="1" w:styleId="100">
    <w:name w:val="Сетка таблицы10"/>
    <w:basedOn w:val="a1"/>
    <w:next w:val="ac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Основной текст_"/>
    <w:link w:val="4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7">
    <w:name w:val="Основной текст4"/>
    <w:basedOn w:val="a"/>
    <w:link w:val="afff8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paragraph" w:styleId="2f">
    <w:name w:val="Body Text 2"/>
    <w:basedOn w:val="a"/>
    <w:link w:val="2f0"/>
    <w:pPr>
      <w:spacing w:after="120" w:line="48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f0">
    <w:name w:val="Основной текст 2 Знак"/>
    <w:basedOn w:val="a0"/>
    <w:link w:val="2f"/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51">
    <w:name w:val="Сетка таблицы15"/>
    <w:basedOn w:val="a1"/>
    <w:next w:val="ac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ЗаголовокМ"/>
    <w:basedOn w:val="a"/>
    <w:link w:val="afffa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a">
    <w:name w:val="ЗаголовокМ Знак"/>
    <w:basedOn w:val="a0"/>
    <w:link w:val="aff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61">
    <w:name w:val="Пункт-6"/>
    <w:basedOn w:val="a"/>
    <w:qFormat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b">
    <w:name w:val="Body Text Indent"/>
    <w:basedOn w:val="a"/>
    <w:link w:val="afffc"/>
    <w:uiPriority w:val="99"/>
    <w:semiHidden/>
    <w:unhideWhenUsed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character" w:customStyle="1" w:styleId="afffc">
    <w:name w:val="Основной текст с отступом Знак"/>
    <w:basedOn w:val="a0"/>
    <w:link w:val="afffb"/>
    <w:uiPriority w:val="99"/>
    <w:semiHidden/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paragraph" w:customStyle="1" w:styleId="before">
    <w:name w:val="before"/>
    <w:basedOn w:val="a"/>
    <w:pPr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styleId="afffd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CD64-57E5-4CD9-B321-652440F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3</cp:revision>
  <dcterms:created xsi:type="dcterms:W3CDTF">2023-10-30T14:06:00Z</dcterms:created>
  <dcterms:modified xsi:type="dcterms:W3CDTF">2023-10-30T14:07:00Z</dcterms:modified>
</cp:coreProperties>
</file>